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80" w:rsidRDefault="00A22880" w:rsidP="00A22880">
      <w:pPr>
        <w:rPr>
          <w:rFonts w:ascii="Times New Roman" w:hAnsi="Times New Roman"/>
          <w:b/>
          <w:sz w:val="26"/>
          <w:szCs w:val="26"/>
        </w:rPr>
      </w:pPr>
      <w:r w:rsidRPr="008F7E46">
        <w:rPr>
          <w:noProof/>
          <w:lang w:eastAsia="en-US"/>
        </w:rPr>
        <w:drawing>
          <wp:inline distT="0" distB="0" distL="0" distR="0" wp14:anchorId="6ADABC39" wp14:editId="6473C18E">
            <wp:extent cx="1615736" cy="456522"/>
            <wp:effectExtent l="0" t="0" r="0" b="127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16" cy="46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80" w:rsidRPr="00C56F50" w:rsidRDefault="00A22880" w:rsidP="00A22880">
      <w:pPr>
        <w:ind w:firstLine="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THÔNG CÁO BÁO CHÍ</w:t>
      </w:r>
    </w:p>
    <w:p w:rsidR="00A22880" w:rsidRDefault="00A22880" w:rsidP="00A2288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KHAI TRƯƠNG TUYẾN HÀNG HẢI (CONTAINER) HÀN QUỐC – CHU LAI </w:t>
      </w:r>
    </w:p>
    <w:p w:rsidR="007C1DC4" w:rsidRDefault="00A22880" w:rsidP="00A2288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&amp; KHỞI CÔNG MỞ RỘNG CẢNG CHU LAI – TRƯỜNG HẢI</w:t>
      </w:r>
      <w:r w:rsidR="007C1DC4">
        <w:rPr>
          <w:rFonts w:ascii="Times New Roman" w:hAnsi="Times New Roman"/>
          <w:b/>
          <w:sz w:val="26"/>
          <w:szCs w:val="26"/>
        </w:rPr>
        <w:t xml:space="preserve"> </w:t>
      </w:r>
    </w:p>
    <w:p w:rsidR="00A22880" w:rsidRDefault="007C1DC4" w:rsidP="00A2288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(BẾN SỐ 1, TAM HIỆP – KỲ HÀ)</w:t>
      </w:r>
    </w:p>
    <w:p w:rsidR="00A22880" w:rsidRPr="00C702D6" w:rsidRDefault="00A22880" w:rsidP="00C702D6">
      <w:pPr>
        <w:spacing w:before="240" w:line="288" w:lineRule="auto"/>
        <w:ind w:firstLine="547"/>
        <w:jc w:val="both"/>
        <w:rPr>
          <w:rFonts w:ascii="Times New Roman" w:hAnsi="Times New Roman"/>
          <w:b/>
          <w:i/>
          <w:sz w:val="26"/>
          <w:szCs w:val="26"/>
        </w:rPr>
      </w:pPr>
      <w:r w:rsidRPr="00C702D6">
        <w:rPr>
          <w:rFonts w:ascii="Times New Roman" w:hAnsi="Times New Roman"/>
          <w:sz w:val="26"/>
          <w:szCs w:val="26"/>
        </w:rPr>
        <w:t xml:space="preserve">Ngày 05/8/2016, tại KCN Cảng – Hậu cần cảng </w:t>
      </w:r>
      <w:r w:rsidRPr="00C702D6">
        <w:rPr>
          <w:rFonts w:ascii="Times New Roman" w:hAnsi="Times New Roman"/>
          <w:sz w:val="26"/>
          <w:szCs w:val="26"/>
          <w:shd w:val="clear" w:color="auto" w:fill="FFFFFF"/>
        </w:rPr>
        <w:t>Chu Lai – Trường Hải</w:t>
      </w:r>
      <w:r w:rsidRPr="00C702D6">
        <w:rPr>
          <w:rFonts w:ascii="Times New Roman" w:hAnsi="Times New Roman"/>
          <w:sz w:val="26"/>
          <w:szCs w:val="26"/>
        </w:rPr>
        <w:t xml:space="preserve"> (Quảng Nam), Công ty Cổ phần Ô tô Trường Hải (THACO) đã tổ chức </w:t>
      </w:r>
      <w:r w:rsidRPr="00C702D6">
        <w:rPr>
          <w:rFonts w:ascii="Times New Roman" w:hAnsi="Times New Roman"/>
          <w:b/>
          <w:i/>
          <w:sz w:val="26"/>
          <w:szCs w:val="26"/>
        </w:rPr>
        <w:t xml:space="preserve">Lễ khai trương tuyến hàng hải (container) Hàn Quốc – Chu Lai &amp; Khởi công mở rộng Cảng </w:t>
      </w:r>
      <w:r w:rsidRPr="00C702D6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Chu Lai – Trường Hải</w:t>
      </w:r>
      <w:r w:rsidR="009670A7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 xml:space="preserve"> (Bến số 1, Tam Hiệp – Kỳ Hà)</w:t>
      </w:r>
      <w:r w:rsidRPr="00C702D6">
        <w:rPr>
          <w:rFonts w:ascii="Times New Roman" w:hAnsi="Times New Roman"/>
          <w:b/>
          <w:i/>
          <w:sz w:val="26"/>
          <w:szCs w:val="26"/>
        </w:rPr>
        <w:t>.</w:t>
      </w:r>
    </w:p>
    <w:p w:rsidR="000C3108" w:rsidRDefault="0028669C" w:rsidP="000C3108">
      <w:pPr>
        <w:tabs>
          <w:tab w:val="left" w:pos="90"/>
        </w:tabs>
        <w:spacing w:line="264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8669C">
        <w:rPr>
          <w:rFonts w:ascii="Times New Roman" w:hAnsi="Times New Roman"/>
          <w:sz w:val="26"/>
          <w:szCs w:val="26"/>
        </w:rPr>
        <w:t>Năm 2003, Thaco đầu t</w:t>
      </w:r>
      <w:r w:rsidRPr="0028669C">
        <w:rPr>
          <w:rFonts w:ascii="Times New Roman" w:hAnsi="Times New Roman" w:hint="cs"/>
          <w:sz w:val="26"/>
          <w:szCs w:val="26"/>
        </w:rPr>
        <w:t>ư</w:t>
      </w:r>
      <w:r w:rsidRPr="0028669C">
        <w:rPr>
          <w:rFonts w:ascii="Times New Roman" w:hAnsi="Times New Roman"/>
          <w:sz w:val="26"/>
          <w:szCs w:val="26"/>
        </w:rPr>
        <w:t xml:space="preserve"> xây dựng</w:t>
      </w:r>
      <w:r>
        <w:rPr>
          <w:rFonts w:ascii="Times New Roman" w:hAnsi="Times New Roman"/>
          <w:sz w:val="26"/>
          <w:szCs w:val="26"/>
        </w:rPr>
        <w:t xml:space="preserve"> Khu phức hợp Chu Lai – Trường Hải</w:t>
      </w:r>
      <w:r w:rsidRPr="0028669C">
        <w:rPr>
          <w:rFonts w:ascii="Times New Roman" w:hAnsi="Times New Roman"/>
          <w:sz w:val="26"/>
          <w:szCs w:val="26"/>
        </w:rPr>
        <w:t xml:space="preserve"> tại Khu Kinh tế mở Chu Lai,</w:t>
      </w:r>
      <w:r>
        <w:rPr>
          <w:rFonts w:ascii="Times New Roman" w:hAnsi="Times New Roman"/>
          <w:sz w:val="26"/>
          <w:szCs w:val="26"/>
        </w:rPr>
        <w:t xml:space="preserve"> tỉnh Quảng Nam</w:t>
      </w:r>
      <w:r w:rsidRPr="0028669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28669C">
        <w:rPr>
          <w:rFonts w:ascii="Times New Roman" w:hAnsi="Times New Roman"/>
          <w:sz w:val="26"/>
          <w:szCs w:val="26"/>
        </w:rPr>
        <w:t>Tại thời điể</w:t>
      </w:r>
      <w:r>
        <w:rPr>
          <w:rFonts w:ascii="Times New Roman" w:hAnsi="Times New Roman"/>
          <w:sz w:val="26"/>
          <w:szCs w:val="26"/>
        </w:rPr>
        <w:t xml:space="preserve">m đó, Thaco </w:t>
      </w:r>
      <w:r w:rsidRPr="0028669C">
        <w:rPr>
          <w:rFonts w:ascii="Times New Roman" w:hAnsi="Times New Roman"/>
          <w:sz w:val="26"/>
          <w:szCs w:val="26"/>
        </w:rPr>
        <w:t>đối diệ</w:t>
      </w:r>
      <w:r w:rsidR="000C3108">
        <w:rPr>
          <w:rFonts w:ascii="Times New Roman" w:hAnsi="Times New Roman"/>
          <w:sz w:val="26"/>
          <w:szCs w:val="26"/>
        </w:rPr>
        <w:t xml:space="preserve">n </w:t>
      </w:r>
      <w:r w:rsidRPr="0028669C">
        <w:rPr>
          <w:rFonts w:ascii="Times New Roman" w:hAnsi="Times New Roman"/>
          <w:sz w:val="26"/>
          <w:szCs w:val="26"/>
        </w:rPr>
        <w:t>khó khăn lớn nhấ</w:t>
      </w:r>
      <w:r w:rsidR="000C3108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669C">
        <w:rPr>
          <w:rFonts w:ascii="Times New Roman" w:hAnsi="Times New Roman"/>
          <w:sz w:val="26"/>
          <w:szCs w:val="26"/>
        </w:rPr>
        <w:t xml:space="preserve">là </w:t>
      </w:r>
      <w:r w:rsidR="000C3108">
        <w:rPr>
          <w:rFonts w:ascii="Times New Roman" w:hAnsi="Times New Roman"/>
          <w:sz w:val="26"/>
          <w:szCs w:val="26"/>
        </w:rPr>
        <w:t>vận chuyển</w:t>
      </w:r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0C3108" w:rsidRPr="000C3108">
        <w:rPr>
          <w:rFonts w:ascii="Times New Roman" w:hAnsi="Times New Roman"/>
          <w:sz w:val="26"/>
          <w:szCs w:val="26"/>
        </w:rPr>
        <w:t xml:space="preserve">Hàng linh kiện CKD từ Hàn Quốc phải về thành phố Hồ Chí Minh, </w:t>
      </w:r>
      <w:r w:rsidR="000C3108">
        <w:rPr>
          <w:rFonts w:ascii="Times New Roman" w:hAnsi="Times New Roman"/>
          <w:sz w:val="26"/>
          <w:szCs w:val="26"/>
        </w:rPr>
        <w:t>sau đó mới</w:t>
      </w:r>
      <w:r w:rsidR="000C3108" w:rsidRPr="000C3108">
        <w:rPr>
          <w:rFonts w:ascii="Times New Roman" w:hAnsi="Times New Roman"/>
          <w:sz w:val="26"/>
          <w:szCs w:val="26"/>
        </w:rPr>
        <w:t xml:space="preserve"> về Chu Lai dẫn đến chi phí tăng lên gấp 2 lần và thời gian lâu h</w:t>
      </w:r>
      <w:r w:rsidR="000C3108" w:rsidRPr="000C3108">
        <w:rPr>
          <w:rFonts w:ascii="Times New Roman" w:hAnsi="Times New Roman" w:hint="cs"/>
          <w:sz w:val="26"/>
          <w:szCs w:val="26"/>
        </w:rPr>
        <w:t>ơ</w:t>
      </w:r>
      <w:r w:rsidR="000C3108" w:rsidRPr="000C3108">
        <w:rPr>
          <w:rFonts w:ascii="Times New Roman" w:hAnsi="Times New Roman"/>
          <w:sz w:val="26"/>
          <w:szCs w:val="26"/>
        </w:rPr>
        <w:t>n.</w:t>
      </w:r>
      <w:r w:rsidRPr="0028669C">
        <w:rPr>
          <w:rFonts w:ascii="Times New Roman" w:hAnsi="Times New Roman"/>
          <w:sz w:val="26"/>
          <w:szCs w:val="26"/>
        </w:rPr>
        <w:t xml:space="preserve"> Cùng với việc đ</w:t>
      </w:r>
      <w:r w:rsidRPr="0028669C">
        <w:rPr>
          <w:rFonts w:ascii="Times New Roman" w:hAnsi="Times New Roman" w:hint="cs"/>
          <w:sz w:val="26"/>
          <w:szCs w:val="26"/>
        </w:rPr>
        <w:t>ư</w:t>
      </w:r>
      <w:r w:rsidRPr="0028669C">
        <w:rPr>
          <w:rFonts w:ascii="Times New Roman" w:hAnsi="Times New Roman"/>
          <w:sz w:val="26"/>
          <w:szCs w:val="26"/>
        </w:rPr>
        <w:t>a nhà máy sản xuất xe bus, xe du lịch Kia vào hoạt động, Thaco cũng đã đầu t</w:t>
      </w:r>
      <w:r w:rsidRPr="0028669C">
        <w:rPr>
          <w:rFonts w:ascii="Times New Roman" w:hAnsi="Times New Roman" w:hint="cs"/>
          <w:sz w:val="26"/>
          <w:szCs w:val="26"/>
        </w:rPr>
        <w:t>ư</w:t>
      </w:r>
      <w:r w:rsidRPr="0028669C">
        <w:rPr>
          <w:rFonts w:ascii="Times New Roman" w:hAnsi="Times New Roman"/>
          <w:sz w:val="26"/>
          <w:szCs w:val="26"/>
        </w:rPr>
        <w:t xml:space="preserve"> xây dựng Cảng Chu Lai – Tr</w:t>
      </w:r>
      <w:r w:rsidRPr="0028669C">
        <w:rPr>
          <w:rFonts w:ascii="Times New Roman" w:hAnsi="Times New Roman" w:hint="cs"/>
          <w:sz w:val="26"/>
          <w:szCs w:val="26"/>
        </w:rPr>
        <w:t>ư</w:t>
      </w:r>
      <w:r w:rsidRPr="0028669C">
        <w:rPr>
          <w:rFonts w:ascii="Times New Roman" w:hAnsi="Times New Roman"/>
          <w:sz w:val="26"/>
          <w:szCs w:val="26"/>
        </w:rPr>
        <w:t xml:space="preserve">ờng Hải (bến Tam Hiệp - Cảng Kỳ Hà) </w:t>
      </w:r>
      <w:r w:rsidR="000C3108" w:rsidRPr="000C3108">
        <w:rPr>
          <w:rFonts w:ascii="Times New Roman" w:hAnsi="Times New Roman"/>
          <w:sz w:val="26"/>
          <w:szCs w:val="26"/>
        </w:rPr>
        <w:t xml:space="preserve">có 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>u điểm là cảng biển kín gió, gần Quốc lộ 1A và nối với cao tốc Đà Nẵng - Quãng Ngãi. Đến năm 2012 đã hoàn thành giai đoạn 1 có chiều dài cầu cảng 300m, có khả năng tiếp nhận tàu 20.000 tấn, trên tổng diện tích 40 hecta, bao gồm: 44.000m2 bãi container, 70.000m2 kho ngoại quan, kho hàng và kho chất lỏng với vốn đầu t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 xml:space="preserve"> 400 tỷ đồng; Đồng thời Thaco cũng đầu t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 xml:space="preserve"> và đ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>a vào hoạt động 2 tàu có tải trọng 15.000 tấn với sức chở h</w:t>
      </w:r>
      <w:r w:rsidR="000C3108" w:rsidRPr="000C3108">
        <w:rPr>
          <w:rFonts w:ascii="Times New Roman" w:hAnsi="Times New Roman" w:hint="cs"/>
          <w:sz w:val="26"/>
          <w:szCs w:val="26"/>
        </w:rPr>
        <w:t>ơ</w:t>
      </w:r>
      <w:r w:rsidR="000C3108" w:rsidRPr="000C3108">
        <w:rPr>
          <w:rFonts w:ascii="Times New Roman" w:hAnsi="Times New Roman"/>
          <w:sz w:val="26"/>
          <w:szCs w:val="26"/>
        </w:rPr>
        <w:t>n 1.000 TEU hoạt động chuyên tuyến Phòng Thành (Trung quốc) – Chu Lai và thành phố Hồ Chí Minh – Chu Lai, hình thành chuỗi dịch vụ logistics trọn gói bao gồm: vận tải biển, cảng biển, vận tải đ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>ờng bộ và kho bãi. Sản l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>ợng hàng hóa thông qua cảng tăng tr</w:t>
      </w:r>
      <w:r w:rsidR="000C3108" w:rsidRPr="000C3108">
        <w:rPr>
          <w:rFonts w:ascii="Times New Roman" w:hAnsi="Times New Roman" w:hint="cs"/>
          <w:sz w:val="26"/>
          <w:szCs w:val="26"/>
        </w:rPr>
        <w:t>ư</w:t>
      </w:r>
      <w:r w:rsidR="000C3108" w:rsidRPr="000C3108">
        <w:rPr>
          <w:rFonts w:ascii="Times New Roman" w:hAnsi="Times New Roman"/>
          <w:sz w:val="26"/>
          <w:szCs w:val="26"/>
        </w:rPr>
        <w:t xml:space="preserve">ởng từng năm, trong đó đạt </w:t>
      </w:r>
      <w:r w:rsidR="000C3108" w:rsidRPr="000C3108">
        <w:rPr>
          <w:rFonts w:ascii="Times New Roman" w:hAnsi="Times New Roman"/>
          <w:b/>
          <w:sz w:val="26"/>
          <w:szCs w:val="26"/>
        </w:rPr>
        <w:t>450.000</w:t>
      </w:r>
      <w:r w:rsidR="000C3108" w:rsidRPr="000C3108">
        <w:rPr>
          <w:rFonts w:ascii="Times New Roman" w:hAnsi="Times New Roman"/>
          <w:sz w:val="26"/>
          <w:szCs w:val="26"/>
        </w:rPr>
        <w:t xml:space="preserve"> tấn trong năm 2014, </w:t>
      </w:r>
      <w:r w:rsidR="000C3108" w:rsidRPr="000C3108">
        <w:rPr>
          <w:rFonts w:ascii="Times New Roman" w:hAnsi="Times New Roman"/>
          <w:b/>
          <w:sz w:val="26"/>
          <w:szCs w:val="26"/>
        </w:rPr>
        <w:t>950.000</w:t>
      </w:r>
      <w:r w:rsidR="000C3108" w:rsidRPr="000C3108">
        <w:rPr>
          <w:rFonts w:ascii="Times New Roman" w:hAnsi="Times New Roman"/>
          <w:sz w:val="26"/>
          <w:szCs w:val="26"/>
        </w:rPr>
        <w:t xml:space="preserve"> tấn trong năm 2015 và dự kiến đạt </w:t>
      </w:r>
      <w:r w:rsidR="000C3108" w:rsidRPr="000C3108">
        <w:rPr>
          <w:rFonts w:ascii="Times New Roman" w:hAnsi="Times New Roman"/>
          <w:b/>
          <w:sz w:val="26"/>
          <w:szCs w:val="26"/>
        </w:rPr>
        <w:t>1.350.000</w:t>
      </w:r>
      <w:r w:rsidR="000C3108" w:rsidRPr="000C3108">
        <w:rPr>
          <w:rFonts w:ascii="Times New Roman" w:hAnsi="Times New Roman"/>
          <w:sz w:val="26"/>
          <w:szCs w:val="26"/>
        </w:rPr>
        <w:t xml:space="preserve"> tấn năm 2016.</w:t>
      </w:r>
    </w:p>
    <w:p w:rsidR="0028669C" w:rsidRDefault="000C3108" w:rsidP="000C3108">
      <w:pPr>
        <w:tabs>
          <w:tab w:val="left" w:pos="90"/>
        </w:tabs>
        <w:spacing w:line="264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108">
        <w:rPr>
          <w:rFonts w:ascii="Times New Roman" w:hAnsi="Times New Roman"/>
          <w:sz w:val="26"/>
          <w:szCs w:val="26"/>
        </w:rPr>
        <w:t>Việc phát triển dịch vụ logistics đã phục vụ và góp phần phát triển sản xuất.</w:t>
      </w:r>
      <w:proofErr w:type="gramEnd"/>
      <w:r w:rsidRPr="000C3108">
        <w:rPr>
          <w:rFonts w:ascii="Times New Roman" w:hAnsi="Times New Roman"/>
          <w:sz w:val="26"/>
          <w:szCs w:val="26"/>
        </w:rPr>
        <w:t xml:space="preserve"> </w:t>
      </w:r>
      <w:r w:rsidR="00B76647">
        <w:rPr>
          <w:rFonts w:ascii="Times New Roman" w:hAnsi="Times New Roman"/>
          <w:sz w:val="26"/>
          <w:szCs w:val="26"/>
        </w:rPr>
        <w:t>Hiện nay, Khu phức hợp Chu Lai – Trường Hải có diện tích gần 400 ha</w:t>
      </w:r>
      <w:r>
        <w:rPr>
          <w:rFonts w:ascii="Times New Roman" w:hAnsi="Times New Roman"/>
          <w:sz w:val="26"/>
          <w:szCs w:val="26"/>
        </w:rPr>
        <w:t xml:space="preserve"> với </w:t>
      </w:r>
      <w:r w:rsidR="0028669C" w:rsidRPr="0028669C">
        <w:rPr>
          <w:rFonts w:ascii="Times New Roman" w:hAnsi="Times New Roman"/>
          <w:sz w:val="26"/>
          <w:szCs w:val="26"/>
        </w:rPr>
        <w:t xml:space="preserve">4 nhà máy lắp ráp ô tô và 21 </w:t>
      </w:r>
      <w:r>
        <w:rPr>
          <w:rFonts w:ascii="Times New Roman" w:hAnsi="Times New Roman"/>
          <w:sz w:val="26"/>
          <w:szCs w:val="26"/>
        </w:rPr>
        <w:t xml:space="preserve">nhà máy </w:t>
      </w:r>
      <w:r w:rsidR="0028669C" w:rsidRPr="0028669C">
        <w:rPr>
          <w:rFonts w:ascii="Times New Roman" w:hAnsi="Times New Roman"/>
          <w:sz w:val="26"/>
          <w:szCs w:val="26"/>
        </w:rPr>
        <w:t>sản xuất linh kiện phụ tùng</w:t>
      </w:r>
      <w:r w:rsidR="0028669C">
        <w:rPr>
          <w:rFonts w:ascii="Times New Roman" w:hAnsi="Times New Roman"/>
          <w:sz w:val="26"/>
          <w:szCs w:val="26"/>
        </w:rPr>
        <w:t xml:space="preserve">,... </w:t>
      </w:r>
      <w:r>
        <w:rPr>
          <w:rFonts w:ascii="Times New Roman" w:hAnsi="Times New Roman"/>
          <w:sz w:val="26"/>
          <w:szCs w:val="26"/>
        </w:rPr>
        <w:t>g</w:t>
      </w:r>
      <w:r w:rsidRPr="000C3108">
        <w:rPr>
          <w:rFonts w:ascii="Times New Roman" w:hAnsi="Times New Roman"/>
          <w:sz w:val="26"/>
          <w:szCs w:val="26"/>
        </w:rPr>
        <w:t>óp phần đ</w:t>
      </w:r>
      <w:r w:rsidRPr="000C3108">
        <w:rPr>
          <w:rFonts w:ascii="Times New Roman" w:hAnsi="Times New Roman" w:hint="cs"/>
          <w:sz w:val="26"/>
          <w:szCs w:val="26"/>
        </w:rPr>
        <w:t>ư</w:t>
      </w:r>
      <w:r w:rsidRPr="000C3108">
        <w:rPr>
          <w:rFonts w:ascii="Times New Roman" w:hAnsi="Times New Roman"/>
          <w:sz w:val="26"/>
          <w:szCs w:val="26"/>
        </w:rPr>
        <w:t>a Thaco v</w:t>
      </w:r>
      <w:r w:rsidRPr="000C3108">
        <w:rPr>
          <w:rFonts w:ascii="Times New Roman" w:hAnsi="Times New Roman" w:hint="cs"/>
          <w:sz w:val="26"/>
          <w:szCs w:val="26"/>
        </w:rPr>
        <w:t>ươ</w:t>
      </w:r>
      <w:r w:rsidRPr="000C3108">
        <w:rPr>
          <w:rFonts w:ascii="Times New Roman" w:hAnsi="Times New Roman"/>
          <w:sz w:val="26"/>
          <w:szCs w:val="26"/>
        </w:rPr>
        <w:t>n lên vị trí dẫn đầu thị tr</w:t>
      </w:r>
      <w:r w:rsidRPr="000C3108">
        <w:rPr>
          <w:rFonts w:ascii="Times New Roman" w:hAnsi="Times New Roman" w:hint="cs"/>
          <w:sz w:val="26"/>
          <w:szCs w:val="26"/>
        </w:rPr>
        <w:t>ư</w:t>
      </w:r>
      <w:r w:rsidRPr="000C3108">
        <w:rPr>
          <w:rFonts w:ascii="Times New Roman" w:hAnsi="Times New Roman"/>
          <w:sz w:val="26"/>
          <w:szCs w:val="26"/>
        </w:rPr>
        <w:t>ờng ô tô Việt Nam vào năm 2014</w:t>
      </w:r>
      <w:r w:rsidR="0028669C">
        <w:rPr>
          <w:rFonts w:ascii="Times New Roman" w:hAnsi="Times New Roman"/>
          <w:sz w:val="26"/>
          <w:szCs w:val="26"/>
        </w:rPr>
        <w:t>. N</w:t>
      </w:r>
      <w:r w:rsidR="0028669C" w:rsidRPr="0028669C">
        <w:rPr>
          <w:rFonts w:ascii="Times New Roman" w:hAnsi="Times New Roman"/>
          <w:sz w:val="26"/>
          <w:szCs w:val="26"/>
        </w:rPr>
        <w:t>ăm 2015</w:t>
      </w:r>
      <w:r w:rsidR="0028669C">
        <w:rPr>
          <w:rFonts w:ascii="Times New Roman" w:hAnsi="Times New Roman"/>
          <w:sz w:val="26"/>
          <w:szCs w:val="26"/>
        </w:rPr>
        <w:t>,</w:t>
      </w:r>
      <w:r w:rsidR="0028669C" w:rsidRPr="0028669C">
        <w:rPr>
          <w:rFonts w:ascii="Times New Roman" w:hAnsi="Times New Roman"/>
          <w:sz w:val="26"/>
          <w:szCs w:val="26"/>
        </w:rPr>
        <w:t xml:space="preserve"> Thaco tiếp tục dẫn đầu với tổng số xe bán ra là </w:t>
      </w:r>
      <w:r w:rsidR="0028669C" w:rsidRPr="0028669C">
        <w:rPr>
          <w:rFonts w:ascii="Times New Roman" w:hAnsi="Times New Roman"/>
          <w:b/>
          <w:sz w:val="26"/>
          <w:szCs w:val="26"/>
        </w:rPr>
        <w:t>80.421</w:t>
      </w:r>
      <w:r w:rsidR="0028669C" w:rsidRPr="0028669C">
        <w:rPr>
          <w:rFonts w:ascii="Times New Roman" w:hAnsi="Times New Roman"/>
          <w:sz w:val="26"/>
          <w:szCs w:val="26"/>
        </w:rPr>
        <w:t xml:space="preserve"> xe, đứng đầu cả n</w:t>
      </w:r>
      <w:r w:rsidR="0028669C" w:rsidRPr="0028669C">
        <w:rPr>
          <w:rFonts w:ascii="Times New Roman" w:hAnsi="Times New Roman" w:hint="cs"/>
          <w:sz w:val="26"/>
          <w:szCs w:val="26"/>
        </w:rPr>
        <w:t>ư</w:t>
      </w:r>
      <w:r w:rsidR="0028669C" w:rsidRPr="0028669C">
        <w:rPr>
          <w:rFonts w:ascii="Times New Roman" w:hAnsi="Times New Roman"/>
          <w:sz w:val="26"/>
          <w:szCs w:val="26"/>
        </w:rPr>
        <w:t>ớc</w:t>
      </w:r>
      <w:r w:rsidR="0028669C">
        <w:rPr>
          <w:rFonts w:ascii="Times New Roman" w:hAnsi="Times New Roman"/>
          <w:sz w:val="26"/>
          <w:szCs w:val="26"/>
        </w:rPr>
        <w:t>,</w:t>
      </w:r>
      <w:r w:rsidR="0028669C" w:rsidRPr="0028669C">
        <w:rPr>
          <w:rFonts w:ascii="Times New Roman" w:hAnsi="Times New Roman"/>
          <w:sz w:val="26"/>
          <w:szCs w:val="26"/>
        </w:rPr>
        <w:t xml:space="preserve"> chiếm </w:t>
      </w:r>
      <w:r w:rsidR="0028669C" w:rsidRPr="0028669C">
        <w:rPr>
          <w:rFonts w:ascii="Times New Roman" w:hAnsi="Times New Roman"/>
          <w:b/>
          <w:sz w:val="26"/>
          <w:szCs w:val="26"/>
        </w:rPr>
        <w:t>38,6%</w:t>
      </w:r>
      <w:r w:rsidR="0028669C" w:rsidRPr="0028669C">
        <w:rPr>
          <w:rFonts w:ascii="Times New Roman" w:hAnsi="Times New Roman"/>
          <w:sz w:val="26"/>
          <w:szCs w:val="26"/>
        </w:rPr>
        <w:t xml:space="preserve"> thị phần Hiệp hội các nhà sản xuất ô tô Việt Nam. Tổng doanh </w:t>
      </w:r>
      <w:proofErr w:type="gramStart"/>
      <w:r w:rsidR="0028669C" w:rsidRPr="0028669C">
        <w:rPr>
          <w:rFonts w:ascii="Times New Roman" w:hAnsi="Times New Roman"/>
          <w:sz w:val="26"/>
          <w:szCs w:val="26"/>
        </w:rPr>
        <w:t>thu</w:t>
      </w:r>
      <w:proofErr w:type="gramEnd"/>
      <w:r w:rsidR="0028669C" w:rsidRPr="0028669C">
        <w:rPr>
          <w:rFonts w:ascii="Times New Roman" w:hAnsi="Times New Roman"/>
          <w:sz w:val="26"/>
          <w:szCs w:val="26"/>
        </w:rPr>
        <w:t xml:space="preserve"> hợp nhất đạt </w:t>
      </w:r>
      <w:r w:rsidR="0028669C" w:rsidRPr="0028669C">
        <w:rPr>
          <w:rFonts w:ascii="Times New Roman" w:hAnsi="Times New Roman"/>
          <w:b/>
          <w:sz w:val="26"/>
          <w:szCs w:val="26"/>
        </w:rPr>
        <w:t>45.800</w:t>
      </w:r>
      <w:r w:rsidR="0028669C" w:rsidRPr="0028669C">
        <w:rPr>
          <w:rFonts w:ascii="Times New Roman" w:hAnsi="Times New Roman"/>
          <w:sz w:val="26"/>
          <w:szCs w:val="26"/>
        </w:rPr>
        <w:t xml:space="preserve"> tỷ đồng</w:t>
      </w:r>
      <w:r>
        <w:rPr>
          <w:rFonts w:ascii="Times New Roman" w:hAnsi="Times New Roman"/>
          <w:sz w:val="26"/>
          <w:szCs w:val="26"/>
        </w:rPr>
        <w:t>,</w:t>
      </w:r>
      <w:r w:rsidR="0028669C" w:rsidRPr="0028669C">
        <w:rPr>
          <w:rFonts w:ascii="Times New Roman" w:hAnsi="Times New Roman"/>
          <w:sz w:val="26"/>
          <w:szCs w:val="26"/>
        </w:rPr>
        <w:t xml:space="preserve"> t</w:t>
      </w:r>
      <w:r w:rsidR="0028669C" w:rsidRPr="0028669C">
        <w:rPr>
          <w:rFonts w:ascii="Times New Roman" w:hAnsi="Times New Roman" w:hint="cs"/>
          <w:sz w:val="26"/>
          <w:szCs w:val="26"/>
        </w:rPr>
        <w:t>ươ</w:t>
      </w:r>
      <w:r w:rsidR="0028669C" w:rsidRPr="0028669C">
        <w:rPr>
          <w:rFonts w:ascii="Times New Roman" w:hAnsi="Times New Roman"/>
          <w:sz w:val="26"/>
          <w:szCs w:val="26"/>
        </w:rPr>
        <w:t>ng đ</w:t>
      </w:r>
      <w:r w:rsidR="0028669C" w:rsidRPr="0028669C">
        <w:rPr>
          <w:rFonts w:ascii="Times New Roman" w:hAnsi="Times New Roman" w:hint="cs"/>
          <w:sz w:val="26"/>
          <w:szCs w:val="26"/>
        </w:rPr>
        <w:t>ươ</w:t>
      </w:r>
      <w:r w:rsidR="0028669C" w:rsidRPr="0028669C">
        <w:rPr>
          <w:rFonts w:ascii="Times New Roman" w:hAnsi="Times New Roman"/>
          <w:sz w:val="26"/>
          <w:szCs w:val="26"/>
        </w:rPr>
        <w:t xml:space="preserve">ng </w:t>
      </w:r>
      <w:r w:rsidR="0028669C" w:rsidRPr="0028669C">
        <w:rPr>
          <w:rFonts w:ascii="Times New Roman" w:hAnsi="Times New Roman"/>
          <w:b/>
          <w:sz w:val="26"/>
          <w:szCs w:val="26"/>
        </w:rPr>
        <w:t>2 tỷ USD</w:t>
      </w:r>
      <w:r w:rsidR="0028669C" w:rsidRPr="0028669C">
        <w:rPr>
          <w:rFonts w:ascii="Times New Roman" w:hAnsi="Times New Roman"/>
          <w:sz w:val="26"/>
          <w:szCs w:val="26"/>
        </w:rPr>
        <w:t xml:space="preserve">. Tổng nộp ngân sách trong năm 2015 là </w:t>
      </w:r>
      <w:r w:rsidR="0028669C" w:rsidRPr="0028669C">
        <w:rPr>
          <w:rFonts w:ascii="Times New Roman" w:hAnsi="Times New Roman"/>
          <w:b/>
          <w:sz w:val="26"/>
          <w:szCs w:val="26"/>
        </w:rPr>
        <w:t>13.856</w:t>
      </w:r>
      <w:r w:rsidR="0028669C" w:rsidRPr="0028669C">
        <w:rPr>
          <w:rFonts w:ascii="Times New Roman" w:hAnsi="Times New Roman"/>
          <w:sz w:val="26"/>
          <w:szCs w:val="26"/>
        </w:rPr>
        <w:t xml:space="preserve"> tỷ đồng</w:t>
      </w:r>
      <w:r w:rsidR="0028669C">
        <w:rPr>
          <w:rFonts w:ascii="Times New Roman" w:hAnsi="Times New Roman"/>
          <w:sz w:val="26"/>
          <w:szCs w:val="26"/>
        </w:rPr>
        <w:t>,</w:t>
      </w:r>
      <w:r w:rsidR="0028669C" w:rsidRPr="0028669C">
        <w:rPr>
          <w:rFonts w:ascii="Times New Roman" w:hAnsi="Times New Roman"/>
          <w:sz w:val="26"/>
          <w:szCs w:val="26"/>
        </w:rPr>
        <w:t xml:space="preserve"> trong đó</w:t>
      </w:r>
      <w:r w:rsidR="0028669C">
        <w:rPr>
          <w:rFonts w:ascii="Times New Roman" w:hAnsi="Times New Roman"/>
          <w:sz w:val="26"/>
          <w:szCs w:val="26"/>
        </w:rPr>
        <w:t>,</w:t>
      </w:r>
      <w:r w:rsidR="0028669C" w:rsidRPr="0028669C">
        <w:rPr>
          <w:rFonts w:ascii="Times New Roman" w:hAnsi="Times New Roman"/>
          <w:sz w:val="26"/>
          <w:szCs w:val="26"/>
        </w:rPr>
        <w:t xml:space="preserve"> tại tỉnh Quảng Nam là </w:t>
      </w:r>
      <w:r w:rsidR="0028669C" w:rsidRPr="0028669C">
        <w:rPr>
          <w:rFonts w:ascii="Times New Roman" w:hAnsi="Times New Roman"/>
          <w:b/>
          <w:sz w:val="26"/>
          <w:szCs w:val="26"/>
        </w:rPr>
        <w:t>10.096</w:t>
      </w:r>
      <w:r w:rsidR="0028669C" w:rsidRPr="0028669C">
        <w:rPr>
          <w:rFonts w:ascii="Times New Roman" w:hAnsi="Times New Roman"/>
          <w:sz w:val="26"/>
          <w:szCs w:val="26"/>
        </w:rPr>
        <w:t xml:space="preserve"> tỷ đồng với tổng nhân sự h</w:t>
      </w:r>
      <w:r w:rsidR="0028669C" w:rsidRPr="0028669C">
        <w:rPr>
          <w:rFonts w:ascii="Times New Roman" w:hAnsi="Times New Roman" w:hint="cs"/>
          <w:sz w:val="26"/>
          <w:szCs w:val="26"/>
        </w:rPr>
        <w:t>ơ</w:t>
      </w:r>
      <w:r w:rsidR="0028669C" w:rsidRPr="0028669C">
        <w:rPr>
          <w:rFonts w:ascii="Times New Roman" w:hAnsi="Times New Roman"/>
          <w:sz w:val="26"/>
          <w:szCs w:val="26"/>
        </w:rPr>
        <w:t xml:space="preserve">n </w:t>
      </w:r>
      <w:r w:rsidR="0028669C" w:rsidRPr="0028669C">
        <w:rPr>
          <w:rFonts w:ascii="Times New Roman" w:hAnsi="Times New Roman"/>
          <w:b/>
          <w:sz w:val="26"/>
          <w:szCs w:val="26"/>
        </w:rPr>
        <w:t>15.500</w:t>
      </w:r>
      <w:r w:rsidR="0028669C" w:rsidRPr="0028669C">
        <w:rPr>
          <w:rFonts w:ascii="Times New Roman" w:hAnsi="Times New Roman"/>
          <w:sz w:val="26"/>
          <w:szCs w:val="26"/>
        </w:rPr>
        <w:t xml:space="preserve"> ng</w:t>
      </w:r>
      <w:r w:rsidR="0028669C" w:rsidRPr="0028669C">
        <w:rPr>
          <w:rFonts w:ascii="Times New Roman" w:hAnsi="Times New Roman" w:hint="cs"/>
          <w:sz w:val="26"/>
          <w:szCs w:val="26"/>
        </w:rPr>
        <w:t>ư</w:t>
      </w:r>
      <w:r w:rsidR="0028669C" w:rsidRPr="0028669C">
        <w:rPr>
          <w:rFonts w:ascii="Times New Roman" w:hAnsi="Times New Roman"/>
          <w:sz w:val="26"/>
          <w:szCs w:val="26"/>
        </w:rPr>
        <w:t>ời</w:t>
      </w:r>
      <w:r>
        <w:rPr>
          <w:rFonts w:ascii="Times New Roman" w:hAnsi="Times New Roman"/>
          <w:sz w:val="26"/>
          <w:szCs w:val="26"/>
        </w:rPr>
        <w:t xml:space="preserve">, trong đó, tại Chu Lai là </w:t>
      </w:r>
      <w:r w:rsidRPr="000C3108">
        <w:rPr>
          <w:rFonts w:ascii="Times New Roman" w:hAnsi="Times New Roman"/>
          <w:b/>
          <w:sz w:val="26"/>
          <w:szCs w:val="26"/>
        </w:rPr>
        <w:t>8.000</w:t>
      </w:r>
      <w:r>
        <w:rPr>
          <w:rFonts w:ascii="Times New Roman" w:hAnsi="Times New Roman"/>
          <w:sz w:val="26"/>
          <w:szCs w:val="26"/>
        </w:rPr>
        <w:t xml:space="preserve"> người</w:t>
      </w:r>
      <w:r w:rsidR="0028669C" w:rsidRPr="0028669C">
        <w:rPr>
          <w:rFonts w:ascii="Times New Roman" w:hAnsi="Times New Roman"/>
          <w:sz w:val="26"/>
          <w:szCs w:val="26"/>
        </w:rPr>
        <w:t xml:space="preserve">. Năm 2016, Thaco đề ra kế hoạch </w:t>
      </w:r>
      <w:r w:rsidR="0028669C">
        <w:rPr>
          <w:rFonts w:ascii="Times New Roman" w:hAnsi="Times New Roman"/>
          <w:sz w:val="26"/>
          <w:szCs w:val="26"/>
        </w:rPr>
        <w:t xml:space="preserve">bán ra </w:t>
      </w:r>
      <w:r w:rsidR="0028669C" w:rsidRPr="0028669C">
        <w:rPr>
          <w:rFonts w:ascii="Times New Roman" w:hAnsi="Times New Roman"/>
          <w:b/>
          <w:sz w:val="26"/>
          <w:szCs w:val="26"/>
        </w:rPr>
        <w:t>112.336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xe</w:t>
      </w:r>
      <w:proofErr w:type="gramEnd"/>
      <w:r>
        <w:rPr>
          <w:rFonts w:ascii="Times New Roman" w:hAnsi="Times New Roman"/>
          <w:sz w:val="26"/>
          <w:szCs w:val="26"/>
        </w:rPr>
        <w:t>.</w:t>
      </w:r>
      <w:r w:rsidR="0028669C">
        <w:rPr>
          <w:rFonts w:ascii="Times New Roman" w:hAnsi="Times New Roman"/>
          <w:sz w:val="26"/>
          <w:szCs w:val="26"/>
        </w:rPr>
        <w:t xml:space="preserve"> </w:t>
      </w:r>
      <w:r w:rsidR="0028669C" w:rsidRPr="0028669C">
        <w:rPr>
          <w:rFonts w:ascii="Times New Roman" w:hAnsi="Times New Roman"/>
          <w:sz w:val="26"/>
          <w:szCs w:val="26"/>
        </w:rPr>
        <w:t xml:space="preserve">Tổng doanh thu hợp nhất là </w:t>
      </w:r>
      <w:r w:rsidR="0028669C" w:rsidRPr="0028669C">
        <w:rPr>
          <w:rFonts w:ascii="Times New Roman" w:hAnsi="Times New Roman"/>
          <w:b/>
          <w:sz w:val="26"/>
          <w:szCs w:val="26"/>
        </w:rPr>
        <w:t>71.735</w:t>
      </w:r>
      <w:r w:rsidR="0028669C" w:rsidRPr="0028669C">
        <w:rPr>
          <w:rFonts w:ascii="Times New Roman" w:hAnsi="Times New Roman"/>
          <w:sz w:val="26"/>
          <w:szCs w:val="26"/>
        </w:rPr>
        <w:t xml:space="preserve"> tỷ t</w:t>
      </w:r>
      <w:r w:rsidR="0028669C" w:rsidRPr="0028669C">
        <w:rPr>
          <w:rFonts w:ascii="Times New Roman" w:hAnsi="Times New Roman" w:hint="cs"/>
          <w:sz w:val="26"/>
          <w:szCs w:val="26"/>
        </w:rPr>
        <w:t>ươ</w:t>
      </w:r>
      <w:r w:rsidR="0028669C" w:rsidRPr="0028669C">
        <w:rPr>
          <w:rFonts w:ascii="Times New Roman" w:hAnsi="Times New Roman"/>
          <w:sz w:val="26"/>
          <w:szCs w:val="26"/>
        </w:rPr>
        <w:t>ng đ</w:t>
      </w:r>
      <w:r w:rsidR="0028669C" w:rsidRPr="0028669C">
        <w:rPr>
          <w:rFonts w:ascii="Times New Roman" w:hAnsi="Times New Roman" w:hint="cs"/>
          <w:sz w:val="26"/>
          <w:szCs w:val="26"/>
        </w:rPr>
        <w:t>ươ</w:t>
      </w:r>
      <w:r w:rsidR="0028669C" w:rsidRPr="0028669C">
        <w:rPr>
          <w:rFonts w:ascii="Times New Roman" w:hAnsi="Times New Roman"/>
          <w:sz w:val="26"/>
          <w:szCs w:val="26"/>
        </w:rPr>
        <w:t xml:space="preserve">ng </w:t>
      </w:r>
      <w:r w:rsidR="0028669C" w:rsidRPr="0028669C">
        <w:rPr>
          <w:rFonts w:ascii="Times New Roman" w:hAnsi="Times New Roman"/>
          <w:b/>
          <w:sz w:val="26"/>
          <w:szCs w:val="26"/>
        </w:rPr>
        <w:t>3 tỷ USD</w:t>
      </w:r>
      <w:r w:rsidR="0028669C" w:rsidRPr="0028669C">
        <w:rPr>
          <w:rFonts w:ascii="Times New Roman" w:hAnsi="Times New Roman"/>
          <w:sz w:val="26"/>
          <w:szCs w:val="26"/>
        </w:rPr>
        <w:t xml:space="preserve">, tổng nộp ngân sách </w:t>
      </w:r>
      <w:r w:rsidR="0028669C" w:rsidRPr="0028669C">
        <w:rPr>
          <w:rFonts w:ascii="Times New Roman" w:hAnsi="Times New Roman"/>
          <w:b/>
          <w:sz w:val="26"/>
          <w:szCs w:val="26"/>
        </w:rPr>
        <w:t>20.018</w:t>
      </w:r>
      <w:r w:rsidR="0028669C" w:rsidRPr="0028669C">
        <w:rPr>
          <w:rFonts w:ascii="Times New Roman" w:hAnsi="Times New Roman"/>
          <w:sz w:val="26"/>
          <w:szCs w:val="26"/>
        </w:rPr>
        <w:t xml:space="preserve"> tỷ đồng, trong đó</w:t>
      </w:r>
      <w:r w:rsidR="0028669C">
        <w:rPr>
          <w:rFonts w:ascii="Times New Roman" w:hAnsi="Times New Roman"/>
          <w:sz w:val="26"/>
          <w:szCs w:val="26"/>
        </w:rPr>
        <w:t>,</w:t>
      </w:r>
      <w:r w:rsidR="0028669C" w:rsidRPr="0028669C">
        <w:rPr>
          <w:rFonts w:ascii="Times New Roman" w:hAnsi="Times New Roman"/>
          <w:sz w:val="26"/>
          <w:szCs w:val="26"/>
        </w:rPr>
        <w:t xml:space="preserve"> tại tỉnh Quảng Nam </w:t>
      </w:r>
      <w:r w:rsidR="0028669C" w:rsidRPr="0028669C">
        <w:rPr>
          <w:rFonts w:ascii="Times New Roman" w:hAnsi="Times New Roman"/>
          <w:b/>
          <w:sz w:val="26"/>
          <w:szCs w:val="26"/>
        </w:rPr>
        <w:t>15.178</w:t>
      </w:r>
      <w:r w:rsidR="0028669C" w:rsidRPr="0028669C">
        <w:rPr>
          <w:rFonts w:ascii="Times New Roman" w:hAnsi="Times New Roman"/>
          <w:sz w:val="26"/>
          <w:szCs w:val="26"/>
        </w:rPr>
        <w:t xml:space="preserve"> tỷ đồng.    </w:t>
      </w:r>
    </w:p>
    <w:p w:rsidR="0028669C" w:rsidRDefault="000C3108" w:rsidP="003C489D">
      <w:pPr>
        <w:tabs>
          <w:tab w:val="left" w:pos="90"/>
        </w:tabs>
        <w:spacing w:line="288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Hướng</w:t>
      </w:r>
      <w:r w:rsidR="0028669C" w:rsidRPr="0028669C">
        <w:rPr>
          <w:rFonts w:ascii="Times New Roman" w:hAnsi="Times New Roman"/>
          <w:sz w:val="26"/>
          <w:szCs w:val="26"/>
        </w:rPr>
        <w:t xml:space="preserve"> đến hội nhập khu vực ASEAN vào năm 2018 và thực hiện </w:t>
      </w:r>
      <w:r w:rsidR="0028669C" w:rsidRPr="0028669C">
        <w:rPr>
          <w:rFonts w:ascii="Times New Roman" w:hAnsi="Times New Roman"/>
          <w:b/>
          <w:sz w:val="26"/>
          <w:szCs w:val="26"/>
        </w:rPr>
        <w:t>“Chiến l</w:t>
      </w:r>
      <w:r w:rsidR="0028669C" w:rsidRPr="0028669C">
        <w:rPr>
          <w:rFonts w:ascii="Times New Roman" w:hAnsi="Times New Roman" w:hint="cs"/>
          <w:b/>
          <w:sz w:val="26"/>
          <w:szCs w:val="26"/>
        </w:rPr>
        <w:t>ư</w:t>
      </w:r>
      <w:r w:rsidR="0028669C" w:rsidRPr="0028669C">
        <w:rPr>
          <w:rFonts w:ascii="Times New Roman" w:hAnsi="Times New Roman"/>
          <w:b/>
          <w:sz w:val="26"/>
          <w:szCs w:val="26"/>
        </w:rPr>
        <w:t>ợc phát triển ngành công nghiệp ô tô Việt Nam đến năm 2025, tầm nhìn đến năm 2035”</w:t>
      </w:r>
      <w:r w:rsidR="0028669C" w:rsidRPr="0028669C">
        <w:rPr>
          <w:rFonts w:ascii="Times New Roman" w:hAnsi="Times New Roman"/>
          <w:sz w:val="26"/>
          <w:szCs w:val="26"/>
        </w:rPr>
        <w:t xml:space="preserve"> của </w:t>
      </w:r>
      <w:r>
        <w:rPr>
          <w:rFonts w:ascii="Times New Roman" w:hAnsi="Times New Roman"/>
          <w:sz w:val="26"/>
          <w:szCs w:val="26"/>
        </w:rPr>
        <w:t xml:space="preserve">Thủ tướng </w:t>
      </w:r>
      <w:r w:rsidR="0028669C" w:rsidRPr="0028669C">
        <w:rPr>
          <w:rFonts w:ascii="Times New Roman" w:hAnsi="Times New Roman"/>
          <w:sz w:val="26"/>
          <w:szCs w:val="26"/>
        </w:rPr>
        <w:t>Chính phủ</w:t>
      </w:r>
      <w:r>
        <w:rPr>
          <w:rFonts w:ascii="Times New Roman" w:hAnsi="Times New Roman"/>
          <w:sz w:val="26"/>
          <w:szCs w:val="26"/>
        </w:rPr>
        <w:t xml:space="preserve"> phê duyệt</w:t>
      </w:r>
      <w:r w:rsidR="00322A1C">
        <w:rPr>
          <w:rFonts w:ascii="Times New Roman" w:hAnsi="Times New Roman"/>
          <w:sz w:val="26"/>
          <w:szCs w:val="26"/>
        </w:rPr>
        <w:t xml:space="preserve"> ngày 16/7/2014</w:t>
      </w:r>
      <w:r w:rsidR="0028669C" w:rsidRPr="0028669C">
        <w:rPr>
          <w:rFonts w:ascii="Times New Roman" w:hAnsi="Times New Roman"/>
          <w:sz w:val="26"/>
          <w:szCs w:val="26"/>
        </w:rPr>
        <w:t xml:space="preserve">, </w:t>
      </w:r>
      <w:r w:rsidR="00322A1C" w:rsidRPr="00322A1C">
        <w:rPr>
          <w:rFonts w:ascii="Times New Roman" w:hAnsi="Times New Roman"/>
          <w:sz w:val="26"/>
          <w:szCs w:val="26"/>
        </w:rPr>
        <w:t>Thaco và tỉnh Quảng Nam đã khởi công đầu t</w:t>
      </w:r>
      <w:r w:rsidR="00322A1C" w:rsidRPr="00322A1C">
        <w:rPr>
          <w:rFonts w:ascii="Times New Roman" w:hAnsi="Times New Roman" w:hint="cs"/>
          <w:sz w:val="26"/>
          <w:szCs w:val="26"/>
        </w:rPr>
        <w:t>ư</w:t>
      </w:r>
      <w:r w:rsidR="00322A1C" w:rsidRPr="00322A1C">
        <w:rPr>
          <w:rFonts w:ascii="Times New Roman" w:hAnsi="Times New Roman"/>
          <w:sz w:val="26"/>
          <w:szCs w:val="26"/>
        </w:rPr>
        <w:t xml:space="preserve"> mở rộng Khu công nghiệp c</w:t>
      </w:r>
      <w:r w:rsidR="00322A1C" w:rsidRPr="00322A1C">
        <w:rPr>
          <w:rFonts w:ascii="Times New Roman" w:hAnsi="Times New Roman" w:hint="cs"/>
          <w:sz w:val="26"/>
          <w:szCs w:val="26"/>
        </w:rPr>
        <w:t>ơ</w:t>
      </w:r>
      <w:r w:rsidR="00322A1C" w:rsidRPr="00322A1C">
        <w:rPr>
          <w:rFonts w:ascii="Times New Roman" w:hAnsi="Times New Roman"/>
          <w:sz w:val="26"/>
          <w:szCs w:val="26"/>
        </w:rPr>
        <w:t xml:space="preserve"> khí ô tô Chu Lai - Tr</w:t>
      </w:r>
      <w:r w:rsidR="00322A1C" w:rsidRPr="00322A1C">
        <w:rPr>
          <w:rFonts w:ascii="Times New Roman" w:hAnsi="Times New Roman" w:hint="cs"/>
          <w:sz w:val="26"/>
          <w:szCs w:val="26"/>
        </w:rPr>
        <w:t>ư</w:t>
      </w:r>
      <w:r w:rsidR="00322A1C" w:rsidRPr="00322A1C">
        <w:rPr>
          <w:rFonts w:ascii="Times New Roman" w:hAnsi="Times New Roman"/>
          <w:sz w:val="26"/>
          <w:szCs w:val="26"/>
        </w:rPr>
        <w:t>ờng Hải thêm 210 hecta, để thực hiện các dự án</w:t>
      </w:r>
      <w:r w:rsidR="00322A1C">
        <w:rPr>
          <w:rFonts w:ascii="Times New Roman" w:hAnsi="Times New Roman"/>
          <w:sz w:val="26"/>
          <w:szCs w:val="26"/>
        </w:rPr>
        <w:t xml:space="preserve">: </w:t>
      </w:r>
      <w:r w:rsidR="00ED6A08" w:rsidRPr="00ED6A08">
        <w:rPr>
          <w:rFonts w:ascii="Times New Roman" w:hAnsi="Times New Roman"/>
          <w:sz w:val="26"/>
          <w:szCs w:val="26"/>
        </w:rPr>
        <w:t>Nhà máy sản xuất, lắp ráp xe ô tô đến 9 chỗ ngồ</w:t>
      </w:r>
      <w:r w:rsidR="00ED6A08">
        <w:rPr>
          <w:rFonts w:ascii="Times New Roman" w:hAnsi="Times New Roman"/>
          <w:sz w:val="26"/>
          <w:szCs w:val="26"/>
        </w:rPr>
        <w:t xml:space="preserve">i </w:t>
      </w:r>
      <w:r w:rsidR="00ED6A08" w:rsidRPr="00ED6A08">
        <w:rPr>
          <w:rFonts w:ascii="Times New Roman" w:hAnsi="Times New Roman"/>
          <w:i/>
          <w:sz w:val="26"/>
          <w:szCs w:val="26"/>
        </w:rPr>
        <w:t>(công suất 100.000 xe/năm)</w:t>
      </w:r>
      <w:r w:rsidR="00ED6A08">
        <w:rPr>
          <w:rFonts w:ascii="Times New Roman" w:hAnsi="Times New Roman"/>
          <w:i/>
          <w:sz w:val="26"/>
          <w:szCs w:val="26"/>
        </w:rPr>
        <w:t xml:space="preserve">; </w:t>
      </w:r>
      <w:r w:rsidR="00ED6A08" w:rsidRPr="00ED6A08">
        <w:rPr>
          <w:rFonts w:ascii="Times New Roman" w:hAnsi="Times New Roman"/>
          <w:sz w:val="26"/>
          <w:szCs w:val="26"/>
        </w:rPr>
        <w:t>xe ô tô tải đến 25 tấ</w:t>
      </w:r>
      <w:r w:rsidR="00ED6A08">
        <w:rPr>
          <w:rFonts w:ascii="Times New Roman" w:hAnsi="Times New Roman"/>
          <w:sz w:val="26"/>
          <w:szCs w:val="26"/>
        </w:rPr>
        <w:t>n</w:t>
      </w:r>
      <w:r w:rsidR="00ED6A08" w:rsidRPr="00ED6A08">
        <w:rPr>
          <w:rFonts w:ascii="Times New Roman" w:hAnsi="Times New Roman"/>
          <w:i/>
          <w:sz w:val="26"/>
          <w:szCs w:val="26"/>
        </w:rPr>
        <w:t xml:space="preserve"> (công suất 100.000 xe/năm</w:t>
      </w:r>
      <w:r w:rsidR="00ED6A08">
        <w:rPr>
          <w:rFonts w:ascii="Times New Roman" w:hAnsi="Times New Roman"/>
          <w:i/>
          <w:sz w:val="26"/>
          <w:szCs w:val="26"/>
        </w:rPr>
        <w:t xml:space="preserve">); </w:t>
      </w:r>
      <w:r w:rsidR="00ED6A08" w:rsidRPr="00ED6A08">
        <w:rPr>
          <w:rFonts w:ascii="Times New Roman" w:hAnsi="Times New Roman"/>
          <w:sz w:val="26"/>
          <w:szCs w:val="26"/>
        </w:rPr>
        <w:t>xe ô tô khách từ 10 chỗ ngồi trở lên</w:t>
      </w:r>
      <w:r w:rsidR="00ED6A08">
        <w:rPr>
          <w:rFonts w:ascii="Times New Roman" w:hAnsi="Times New Roman"/>
          <w:i/>
          <w:sz w:val="26"/>
          <w:szCs w:val="26"/>
        </w:rPr>
        <w:t xml:space="preserve"> (c</w:t>
      </w:r>
      <w:r w:rsidR="00ED6A08" w:rsidRPr="00ED6A08">
        <w:rPr>
          <w:rFonts w:ascii="Times New Roman" w:hAnsi="Times New Roman"/>
          <w:i/>
          <w:sz w:val="26"/>
          <w:szCs w:val="26"/>
        </w:rPr>
        <w:t>ông suấ</w:t>
      </w:r>
      <w:r w:rsidR="00ED6A08">
        <w:rPr>
          <w:rFonts w:ascii="Times New Roman" w:hAnsi="Times New Roman"/>
          <w:i/>
          <w:sz w:val="26"/>
          <w:szCs w:val="26"/>
        </w:rPr>
        <w:t>t 20.000 xe/năm);</w:t>
      </w:r>
      <w:r w:rsidR="00ED6A08" w:rsidRPr="00ED6A08">
        <w:rPr>
          <w:rFonts w:ascii="Times New Roman" w:hAnsi="Times New Roman"/>
          <w:sz w:val="26"/>
          <w:szCs w:val="26"/>
        </w:rPr>
        <w:t>cùng với các nhà máy công nghiệp hỗ trợ sản xuất linh kiện phụ tùng nhằm đáp ứng tỉ lệ nội địa hóa trên 40% đạt điều kiện xuất khẩu sang các n</w:t>
      </w:r>
      <w:r w:rsidR="00ED6A08" w:rsidRPr="00ED6A08">
        <w:rPr>
          <w:rFonts w:ascii="Times New Roman" w:hAnsi="Times New Roman" w:hint="cs"/>
          <w:sz w:val="26"/>
          <w:szCs w:val="26"/>
        </w:rPr>
        <w:t>ư</w:t>
      </w:r>
      <w:r w:rsidR="00ED6A08" w:rsidRPr="00ED6A08">
        <w:rPr>
          <w:rFonts w:ascii="Times New Roman" w:hAnsi="Times New Roman"/>
          <w:sz w:val="26"/>
          <w:szCs w:val="26"/>
        </w:rPr>
        <w:t>ớc trong khu vực ASEAN.</w:t>
      </w:r>
    </w:p>
    <w:p w:rsidR="00CA70FC" w:rsidRDefault="00ED6A08" w:rsidP="00CA70FC">
      <w:pPr>
        <w:tabs>
          <w:tab w:val="left" w:pos="90"/>
        </w:tabs>
        <w:spacing w:line="288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Đặc biệt, </w:t>
      </w:r>
      <w:r w:rsidRPr="00ED6A08">
        <w:rPr>
          <w:rFonts w:ascii="Times New Roman" w:hAnsi="Times New Roman"/>
          <w:b/>
          <w:sz w:val="26"/>
          <w:szCs w:val="26"/>
        </w:rPr>
        <w:t>Thaco khai tr</w:t>
      </w:r>
      <w:r w:rsidRPr="00ED6A08">
        <w:rPr>
          <w:rFonts w:ascii="Times New Roman" w:hAnsi="Times New Roman" w:hint="cs"/>
          <w:b/>
          <w:sz w:val="26"/>
          <w:szCs w:val="26"/>
        </w:rPr>
        <w:t>ươ</w:t>
      </w:r>
      <w:r w:rsidRPr="00ED6A08">
        <w:rPr>
          <w:rFonts w:ascii="Times New Roman" w:hAnsi="Times New Roman"/>
          <w:b/>
          <w:sz w:val="26"/>
          <w:szCs w:val="26"/>
        </w:rPr>
        <w:t>ng mở tuyến hàng hải (container) quốc tế vận chuyển trực tiếp từ Hàn Quốc về Chu Lai</w:t>
      </w:r>
      <w:r w:rsidR="00CA70FC">
        <w:rPr>
          <w:rFonts w:ascii="Times New Roman" w:hAnsi="Times New Roman"/>
          <w:sz w:val="26"/>
          <w:szCs w:val="26"/>
        </w:rPr>
        <w:t xml:space="preserve"> nhằm </w:t>
      </w:r>
      <w:r w:rsidR="00CA70FC" w:rsidRPr="00CA70FC">
        <w:rPr>
          <w:rFonts w:ascii="Times New Roman" w:hAnsi="Times New Roman"/>
          <w:sz w:val="26"/>
          <w:szCs w:val="26"/>
        </w:rPr>
        <w:t>tiết giảm chi phí vận chuyển, giảm giá thành</w:t>
      </w:r>
      <w:r w:rsidR="00CA70FC">
        <w:rPr>
          <w:rFonts w:ascii="Times New Roman" w:hAnsi="Times New Roman"/>
          <w:sz w:val="26"/>
          <w:szCs w:val="26"/>
        </w:rPr>
        <w:t xml:space="preserve"> sản phẩm</w:t>
      </w:r>
      <w:r w:rsidR="00CA70FC" w:rsidRPr="00CA70FC">
        <w:rPr>
          <w:rFonts w:ascii="Times New Roman" w:hAnsi="Times New Roman"/>
          <w:sz w:val="26"/>
          <w:szCs w:val="26"/>
        </w:rPr>
        <w:t xml:space="preserve">, tăng tính cạnh tranh và </w:t>
      </w:r>
      <w:proofErr w:type="gramStart"/>
      <w:r w:rsidR="00CA70FC" w:rsidRPr="00CA70FC">
        <w:rPr>
          <w:rFonts w:ascii="Times New Roman" w:hAnsi="Times New Roman"/>
          <w:sz w:val="26"/>
          <w:szCs w:val="26"/>
        </w:rPr>
        <w:t>thu</w:t>
      </w:r>
      <w:proofErr w:type="gramEnd"/>
      <w:r w:rsidR="00CA70FC" w:rsidRPr="00CA70FC">
        <w:rPr>
          <w:rFonts w:ascii="Times New Roman" w:hAnsi="Times New Roman"/>
          <w:sz w:val="26"/>
          <w:szCs w:val="26"/>
        </w:rPr>
        <w:t xml:space="preserve"> hút đầu t</w:t>
      </w:r>
      <w:r w:rsidR="00CA70FC" w:rsidRPr="00CA70FC">
        <w:rPr>
          <w:rFonts w:ascii="Times New Roman" w:hAnsi="Times New Roman" w:hint="cs"/>
          <w:sz w:val="26"/>
          <w:szCs w:val="26"/>
        </w:rPr>
        <w:t>ư</w:t>
      </w:r>
      <w:r w:rsidR="00CA70FC" w:rsidRPr="00CA70FC">
        <w:rPr>
          <w:rFonts w:ascii="Times New Roman" w:hAnsi="Times New Roman"/>
          <w:sz w:val="26"/>
          <w:szCs w:val="26"/>
        </w:rPr>
        <w:t xml:space="preserve"> vào Chu Lai – Quảng Nam</w:t>
      </w:r>
      <w:r w:rsidR="00CA70FC">
        <w:rPr>
          <w:rFonts w:ascii="Times New Roman" w:hAnsi="Times New Roman"/>
          <w:sz w:val="26"/>
          <w:szCs w:val="26"/>
        </w:rPr>
        <w:t xml:space="preserve">. </w:t>
      </w:r>
    </w:p>
    <w:p w:rsidR="00322A1C" w:rsidRDefault="00CA70FC" w:rsidP="00682A7C">
      <w:pPr>
        <w:tabs>
          <w:tab w:val="left" w:pos="90"/>
        </w:tabs>
        <w:spacing w:line="288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="003C489D">
        <w:rPr>
          <w:rFonts w:ascii="Times New Roman" w:hAnsi="Times New Roman"/>
          <w:sz w:val="26"/>
          <w:szCs w:val="26"/>
        </w:rPr>
        <w:t>ong song</w:t>
      </w:r>
      <w:r w:rsidR="003C489D" w:rsidRPr="003C489D">
        <w:rPr>
          <w:rFonts w:ascii="Times New Roman" w:hAnsi="Times New Roman"/>
          <w:sz w:val="26"/>
          <w:szCs w:val="26"/>
        </w:rPr>
        <w:t xml:space="preserve"> với </w:t>
      </w:r>
      <w:r>
        <w:rPr>
          <w:rFonts w:ascii="Times New Roman" w:hAnsi="Times New Roman"/>
          <w:sz w:val="26"/>
          <w:szCs w:val="26"/>
        </w:rPr>
        <w:t xml:space="preserve">đó, </w:t>
      </w:r>
      <w:r w:rsidRPr="00CA70FC">
        <w:rPr>
          <w:rFonts w:ascii="Times New Roman" w:hAnsi="Times New Roman"/>
          <w:sz w:val="26"/>
          <w:szCs w:val="26"/>
        </w:rPr>
        <w:t xml:space="preserve">Thaco tổ chức </w:t>
      </w:r>
      <w:r w:rsidRPr="00CA70FC">
        <w:rPr>
          <w:rFonts w:ascii="Times New Roman" w:hAnsi="Times New Roman"/>
          <w:b/>
          <w:sz w:val="26"/>
          <w:szCs w:val="26"/>
        </w:rPr>
        <w:t>khởi công mở rộng cảng Chu Lai – Tr</w:t>
      </w:r>
      <w:r w:rsidRPr="00CA70FC">
        <w:rPr>
          <w:rFonts w:ascii="Times New Roman" w:hAnsi="Times New Roman" w:hint="cs"/>
          <w:b/>
          <w:sz w:val="26"/>
          <w:szCs w:val="26"/>
        </w:rPr>
        <w:t>ư</w:t>
      </w:r>
      <w:r w:rsidRPr="00CA70FC">
        <w:rPr>
          <w:rFonts w:ascii="Times New Roman" w:hAnsi="Times New Roman"/>
          <w:b/>
          <w:sz w:val="26"/>
          <w:szCs w:val="26"/>
        </w:rPr>
        <w:t>ờng Hải</w:t>
      </w:r>
      <w:r w:rsidRPr="00CA70FC">
        <w:rPr>
          <w:rFonts w:ascii="Times New Roman" w:hAnsi="Times New Roman"/>
          <w:sz w:val="26"/>
          <w:szCs w:val="26"/>
        </w:rPr>
        <w:t xml:space="preserve"> với 170m cầu cảng về phía th</w:t>
      </w:r>
      <w:r w:rsidRPr="00CA70FC">
        <w:rPr>
          <w:rFonts w:ascii="Times New Roman" w:hAnsi="Times New Roman" w:hint="cs"/>
          <w:sz w:val="26"/>
          <w:szCs w:val="26"/>
        </w:rPr>
        <w:t>ư</w:t>
      </w:r>
      <w:r w:rsidRPr="00CA70FC">
        <w:rPr>
          <w:rFonts w:ascii="Times New Roman" w:hAnsi="Times New Roman"/>
          <w:sz w:val="26"/>
          <w:szCs w:val="26"/>
        </w:rPr>
        <w:t>ợng l</w:t>
      </w:r>
      <w:r w:rsidRPr="00CA70FC">
        <w:rPr>
          <w:rFonts w:ascii="Times New Roman" w:hAnsi="Times New Roman" w:hint="cs"/>
          <w:sz w:val="26"/>
          <w:szCs w:val="26"/>
        </w:rPr>
        <w:t>ư</w:t>
      </w:r>
      <w:r w:rsidRPr="00CA70FC">
        <w:rPr>
          <w:rFonts w:ascii="Times New Roman" w:hAnsi="Times New Roman"/>
          <w:sz w:val="26"/>
          <w:szCs w:val="26"/>
        </w:rPr>
        <w:t>u đạt tổng chiều dài gần 500m có vốn đầu t</w:t>
      </w:r>
      <w:r w:rsidRPr="00CA70FC">
        <w:rPr>
          <w:rFonts w:ascii="Times New Roman" w:hAnsi="Times New Roman" w:hint="cs"/>
          <w:sz w:val="26"/>
          <w:szCs w:val="26"/>
        </w:rPr>
        <w:t>ư</w:t>
      </w:r>
      <w:r w:rsidRPr="00CA70FC">
        <w:rPr>
          <w:rFonts w:ascii="Times New Roman" w:hAnsi="Times New Roman"/>
          <w:sz w:val="26"/>
          <w:szCs w:val="26"/>
        </w:rPr>
        <w:t xml:space="preserve"> trên </w:t>
      </w:r>
      <w:r w:rsidRPr="00CA70FC">
        <w:rPr>
          <w:rFonts w:ascii="Times New Roman" w:hAnsi="Times New Roman"/>
          <w:b/>
          <w:sz w:val="26"/>
          <w:szCs w:val="26"/>
        </w:rPr>
        <w:t>200 tỷ</w:t>
      </w:r>
      <w:r w:rsidRPr="00CA70FC">
        <w:rPr>
          <w:rFonts w:ascii="Times New Roman" w:hAnsi="Times New Roman"/>
          <w:sz w:val="26"/>
          <w:szCs w:val="26"/>
        </w:rPr>
        <w:t xml:space="preserve"> đồng, nâng tổng vốn đầu t</w:t>
      </w:r>
      <w:r w:rsidRPr="00CA70FC">
        <w:rPr>
          <w:rFonts w:ascii="Times New Roman" w:hAnsi="Times New Roman" w:hint="cs"/>
          <w:sz w:val="26"/>
          <w:szCs w:val="26"/>
        </w:rPr>
        <w:t>ư</w:t>
      </w:r>
      <w:r w:rsidRPr="00CA70FC">
        <w:rPr>
          <w:rFonts w:ascii="Times New Roman" w:hAnsi="Times New Roman"/>
          <w:sz w:val="26"/>
          <w:szCs w:val="26"/>
        </w:rPr>
        <w:t xml:space="preserve"> tại Cảng lên trên </w:t>
      </w:r>
      <w:r w:rsidRPr="00CA70FC">
        <w:rPr>
          <w:rFonts w:ascii="Times New Roman" w:hAnsi="Times New Roman"/>
          <w:b/>
          <w:sz w:val="26"/>
          <w:szCs w:val="26"/>
        </w:rPr>
        <w:t>800 tỷ đồng</w:t>
      </w:r>
      <w:r w:rsidRPr="00CA70FC">
        <w:rPr>
          <w:rFonts w:ascii="Times New Roman" w:hAnsi="Times New Roman"/>
          <w:sz w:val="26"/>
          <w:szCs w:val="26"/>
        </w:rPr>
        <w:t xml:space="preserve"> và sẽ hoàn thành vào tháng 2/2017.</w:t>
      </w:r>
      <w:r w:rsidRPr="00CA70FC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702D6">
        <w:rPr>
          <w:rFonts w:ascii="Times New Roman" w:hAnsi="Times New Roman"/>
          <w:sz w:val="26"/>
          <w:szCs w:val="26"/>
        </w:rPr>
        <w:t>THACO có kế hoạch</w:t>
      </w:r>
      <w:r w:rsidR="00A22880" w:rsidRPr="00C702D6">
        <w:rPr>
          <w:rFonts w:ascii="Times New Roman" w:hAnsi="Times New Roman"/>
          <w:sz w:val="26"/>
          <w:szCs w:val="26"/>
        </w:rPr>
        <w:t xml:space="preserve"> </w:t>
      </w:r>
      <w:r w:rsidR="00322A1C" w:rsidRPr="00322A1C">
        <w:rPr>
          <w:rFonts w:ascii="Times New Roman" w:hAnsi="Times New Roman"/>
          <w:sz w:val="26"/>
          <w:szCs w:val="26"/>
        </w:rPr>
        <w:t>nạo vét luồng để đáp ứng tàu 30.000 tấn (năm 2018).</w:t>
      </w:r>
      <w:proofErr w:type="gramEnd"/>
    </w:p>
    <w:p w:rsidR="009670A7" w:rsidRDefault="009670A7" w:rsidP="00682A7C">
      <w:pPr>
        <w:tabs>
          <w:tab w:val="left" w:pos="90"/>
        </w:tabs>
        <w:spacing w:line="288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Phát biểu tại buổi lễ, ông Trần Bá Dương – Chủ tịch Hội đồng quản trị Thaco chia sẻ: </w:t>
      </w:r>
      <w:r w:rsidRPr="009670A7">
        <w:rPr>
          <w:rFonts w:ascii="Times New Roman" w:hAnsi="Times New Roman"/>
          <w:i/>
          <w:sz w:val="26"/>
          <w:szCs w:val="26"/>
        </w:rPr>
        <w:t>“</w:t>
      </w:r>
      <w:r w:rsidR="00322A1C" w:rsidRPr="00322A1C">
        <w:rPr>
          <w:rFonts w:ascii="Times New Roman" w:hAnsi="Times New Roman"/>
          <w:i/>
          <w:sz w:val="26"/>
          <w:szCs w:val="26"/>
        </w:rPr>
        <w:t>Việc mở tuyến hàng hải này không chỉ g</w:t>
      </w:r>
      <w:bookmarkStart w:id="0" w:name="_GoBack"/>
      <w:bookmarkEnd w:id="0"/>
      <w:r w:rsidR="00322A1C" w:rsidRPr="00322A1C">
        <w:rPr>
          <w:rFonts w:ascii="Times New Roman" w:hAnsi="Times New Roman"/>
          <w:i/>
          <w:sz w:val="26"/>
          <w:szCs w:val="26"/>
        </w:rPr>
        <w:t>iảm đ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ợc chi phí vận chuyển mà tr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ớc đây phải đ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a về cảng thành phố HCM hoặc Cảng Đà Nẵng rồi sau đó vận chuyển về Chu Lai, mà còn đánh dấu b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 xml:space="preserve">ớc ngoặc </w:t>
      </w:r>
      <w:r w:rsidR="00322A1C" w:rsidRPr="00322A1C">
        <w:rPr>
          <w:rFonts w:ascii="Times New Roman" w:hAnsi="Times New Roman"/>
          <w:b/>
          <w:i/>
          <w:sz w:val="26"/>
          <w:szCs w:val="26"/>
        </w:rPr>
        <w:t>đ</w:t>
      </w:r>
      <w:r w:rsidR="00322A1C" w:rsidRPr="00322A1C">
        <w:rPr>
          <w:rFonts w:ascii="Times New Roman" w:hAnsi="Times New Roman" w:hint="cs"/>
          <w:b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b/>
          <w:i/>
          <w:sz w:val="26"/>
          <w:szCs w:val="26"/>
        </w:rPr>
        <w:t>a Cảng Chu Lai - Tr</w:t>
      </w:r>
      <w:r w:rsidR="00322A1C" w:rsidRPr="00322A1C">
        <w:rPr>
          <w:rFonts w:ascii="Times New Roman" w:hAnsi="Times New Roman" w:hint="cs"/>
          <w:b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b/>
          <w:i/>
          <w:sz w:val="26"/>
          <w:szCs w:val="26"/>
        </w:rPr>
        <w:t>ờng Hải trở thành cảng xuất khẩu của Quảng Nam tr</w:t>
      </w:r>
      <w:r w:rsidR="00322A1C" w:rsidRPr="00322A1C">
        <w:rPr>
          <w:rFonts w:ascii="Times New Roman" w:hAnsi="Times New Roman" w:hint="cs"/>
          <w:b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b/>
          <w:i/>
          <w:sz w:val="26"/>
          <w:szCs w:val="26"/>
        </w:rPr>
        <w:t>ớc mắt là trực tiếp đi Hàn Quốc</w:t>
      </w:r>
      <w:r w:rsidR="00322A1C" w:rsidRPr="00322A1C">
        <w:rPr>
          <w:rFonts w:ascii="Times New Roman" w:hAnsi="Times New Roman"/>
          <w:i/>
          <w:sz w:val="26"/>
          <w:szCs w:val="26"/>
        </w:rPr>
        <w:t xml:space="preserve">. </w:t>
      </w:r>
      <w:proofErr w:type="gramStart"/>
      <w:r w:rsidR="00322A1C" w:rsidRPr="00322A1C">
        <w:rPr>
          <w:rFonts w:ascii="Times New Roman" w:hAnsi="Times New Roman"/>
          <w:i/>
          <w:sz w:val="26"/>
          <w:szCs w:val="26"/>
        </w:rPr>
        <w:t xml:space="preserve">Đồng thời, sự kiện này cũng có ý nghĩa rất lớn và trọng đại với </w:t>
      </w:r>
      <w:r w:rsidR="00322A1C">
        <w:rPr>
          <w:rFonts w:ascii="Times New Roman" w:hAnsi="Times New Roman"/>
          <w:i/>
          <w:sz w:val="26"/>
          <w:szCs w:val="26"/>
        </w:rPr>
        <w:t>Thaco.</w:t>
      </w:r>
      <w:proofErr w:type="gramEnd"/>
      <w:r w:rsidR="00322A1C">
        <w:rPr>
          <w:rFonts w:ascii="Times New Roman" w:hAnsi="Times New Roman"/>
          <w:i/>
          <w:sz w:val="26"/>
          <w:szCs w:val="26"/>
        </w:rPr>
        <w:t xml:space="preserve"> S</w:t>
      </w:r>
      <w:r w:rsidR="00322A1C" w:rsidRPr="00322A1C">
        <w:rPr>
          <w:rFonts w:ascii="Times New Roman" w:hAnsi="Times New Roman"/>
          <w:i/>
          <w:sz w:val="26"/>
          <w:szCs w:val="26"/>
        </w:rPr>
        <w:t>au h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ơ</w:t>
      </w:r>
      <w:r w:rsidR="00322A1C" w:rsidRPr="00322A1C">
        <w:rPr>
          <w:rFonts w:ascii="Times New Roman" w:hAnsi="Times New Roman"/>
          <w:i/>
          <w:sz w:val="26"/>
          <w:szCs w:val="26"/>
        </w:rPr>
        <w:t>n 14 năm đầu t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 xml:space="preserve"> phát triển tại Chu Lai, đến hôm nay mới đạt đ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ợc sản l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ợng đủ lớn và ổn định để thiết lập đ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ợc tuyến vận chuyển này từng b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ớc giải quyết đ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>ợc bất cập về Logistics và góp phần xúc tiến đầu t</w:t>
      </w:r>
      <w:r w:rsidR="00322A1C" w:rsidRPr="00322A1C">
        <w:rPr>
          <w:rFonts w:ascii="Times New Roman" w:hAnsi="Times New Roman" w:hint="cs"/>
          <w:i/>
          <w:sz w:val="26"/>
          <w:szCs w:val="26"/>
        </w:rPr>
        <w:t>ư</w:t>
      </w:r>
      <w:r w:rsidR="00322A1C" w:rsidRPr="00322A1C">
        <w:rPr>
          <w:rFonts w:ascii="Times New Roman" w:hAnsi="Times New Roman"/>
          <w:i/>
          <w:sz w:val="26"/>
          <w:szCs w:val="26"/>
        </w:rPr>
        <w:t xml:space="preserve"> sản xuất tại Chu Lai nói riêng và tỉnh Quả</w:t>
      </w:r>
      <w:r w:rsidR="00322A1C">
        <w:rPr>
          <w:rFonts w:ascii="Times New Roman" w:hAnsi="Times New Roman"/>
          <w:i/>
          <w:sz w:val="26"/>
          <w:szCs w:val="26"/>
        </w:rPr>
        <w:t>ng Nam nói chung</w:t>
      </w:r>
      <w:r w:rsidR="00322A1C" w:rsidRPr="00322A1C">
        <w:rPr>
          <w:rFonts w:ascii="Times New Roman" w:hAnsi="Times New Roman"/>
          <w:i/>
          <w:sz w:val="26"/>
          <w:szCs w:val="26"/>
        </w:rPr>
        <w:t>.</w:t>
      </w:r>
      <w:r w:rsidRPr="009670A7">
        <w:rPr>
          <w:rFonts w:ascii="Times New Roman" w:hAnsi="Times New Roman"/>
          <w:i/>
          <w:sz w:val="26"/>
          <w:szCs w:val="26"/>
        </w:rPr>
        <w:t>”</w:t>
      </w:r>
    </w:p>
    <w:p w:rsidR="00C702D6" w:rsidRPr="00232976" w:rsidRDefault="00C702D6" w:rsidP="00C702D6">
      <w:pPr>
        <w:tabs>
          <w:tab w:val="num" w:pos="426"/>
        </w:tabs>
        <w:ind w:firstLine="392"/>
        <w:contextualSpacing/>
        <w:jc w:val="right"/>
        <w:rPr>
          <w:rFonts w:ascii="Times New Roman" w:hAnsi="Times New Roman"/>
          <w:b/>
          <w:sz w:val="26"/>
          <w:szCs w:val="26"/>
          <w:lang w:val="pt-BR"/>
        </w:rPr>
      </w:pPr>
      <w:r w:rsidRPr="00232976">
        <w:rPr>
          <w:rFonts w:ascii="Times New Roman" w:hAnsi="Times New Roman"/>
          <w:b/>
          <w:sz w:val="26"/>
          <w:szCs w:val="26"/>
          <w:lang w:val="pt-BR"/>
        </w:rPr>
        <w:t>CÔNG TY CỔ PH</w:t>
      </w:r>
      <w:r>
        <w:rPr>
          <w:rFonts w:ascii="Times New Roman" w:hAnsi="Times New Roman"/>
          <w:b/>
          <w:sz w:val="26"/>
          <w:szCs w:val="26"/>
          <w:lang w:val="pt-BR"/>
        </w:rPr>
        <w:t>Ầ</w:t>
      </w:r>
      <w:r w:rsidRPr="00232976">
        <w:rPr>
          <w:rFonts w:ascii="Times New Roman" w:hAnsi="Times New Roman"/>
          <w:b/>
          <w:sz w:val="26"/>
          <w:szCs w:val="26"/>
          <w:lang w:val="pt-BR"/>
        </w:rPr>
        <w:t>N Ô TÔ TRƯỜNG HẢI</w:t>
      </w:r>
    </w:p>
    <w:p w:rsidR="00C702D6" w:rsidRPr="00232976" w:rsidRDefault="00C702D6" w:rsidP="00C702D6">
      <w:pPr>
        <w:tabs>
          <w:tab w:val="num" w:pos="426"/>
        </w:tabs>
        <w:ind w:firstLine="392"/>
        <w:contextualSpacing/>
        <w:jc w:val="right"/>
        <w:rPr>
          <w:rFonts w:ascii="Times New Roman" w:hAnsi="Times New Roman"/>
          <w:b/>
          <w:sz w:val="26"/>
          <w:szCs w:val="26"/>
          <w:lang w:val="pt-BR"/>
        </w:rPr>
      </w:pPr>
      <w:r w:rsidRPr="00232976">
        <w:rPr>
          <w:rFonts w:ascii="Times New Roman" w:hAnsi="Times New Roman"/>
          <w:b/>
          <w:sz w:val="26"/>
          <w:szCs w:val="26"/>
          <w:lang w:val="pt-BR"/>
        </w:rPr>
        <w:t>KHU PHỨC HỢP SX &amp; LR Ô TÔ CHU LAI - TRƯỜNG HẢI</w:t>
      </w:r>
    </w:p>
    <w:p w:rsidR="00C702D6" w:rsidRPr="007C1DC4" w:rsidRDefault="00C702D6" w:rsidP="00C702D6">
      <w:pPr>
        <w:jc w:val="both"/>
        <w:rPr>
          <w:rFonts w:ascii="Times New Roman" w:hAnsi="Times New Roman"/>
          <w:b/>
          <w:i/>
          <w:lang w:val="pt-BR"/>
        </w:rPr>
      </w:pPr>
    </w:p>
    <w:p w:rsidR="00C702D6" w:rsidRPr="007C1DC4" w:rsidRDefault="00C702D6" w:rsidP="00C702D6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</w:p>
    <w:p w:rsidR="00C702D6" w:rsidRPr="00C702D6" w:rsidRDefault="00C702D6" w:rsidP="00C702D6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C702D6">
        <w:rPr>
          <w:rFonts w:ascii="Times New Roman" w:hAnsi="Times New Roman"/>
          <w:b/>
          <w:i/>
          <w:sz w:val="26"/>
          <w:szCs w:val="26"/>
        </w:rPr>
        <w:t>Thông tin chi tiết, liên hệ:</w:t>
      </w:r>
    </w:p>
    <w:p w:rsidR="00C702D6" w:rsidRPr="00C702D6" w:rsidRDefault="00C702D6" w:rsidP="00C702D6">
      <w:pPr>
        <w:jc w:val="both"/>
        <w:rPr>
          <w:rFonts w:ascii="Times New Roman" w:hAnsi="Times New Roman"/>
          <w:i/>
          <w:sz w:val="26"/>
          <w:szCs w:val="26"/>
        </w:rPr>
      </w:pPr>
      <w:r w:rsidRPr="00C702D6">
        <w:rPr>
          <w:rFonts w:ascii="Times New Roman" w:hAnsi="Times New Roman"/>
          <w:i/>
          <w:sz w:val="26"/>
          <w:szCs w:val="26"/>
        </w:rPr>
        <w:t>Mr Nguyễn Một – Giám đốc Truyền thông THACO</w:t>
      </w:r>
    </w:p>
    <w:p w:rsidR="00C702D6" w:rsidRPr="00C702D6" w:rsidRDefault="00C702D6" w:rsidP="00C702D6">
      <w:pPr>
        <w:jc w:val="both"/>
        <w:rPr>
          <w:rStyle w:val="Hyperlink"/>
          <w:rFonts w:ascii="Times New Roman" w:hAnsi="Times New Roman"/>
          <w:i/>
          <w:sz w:val="26"/>
          <w:szCs w:val="26"/>
        </w:rPr>
      </w:pPr>
      <w:r w:rsidRPr="00C702D6">
        <w:rPr>
          <w:rFonts w:ascii="Times New Roman" w:hAnsi="Times New Roman"/>
          <w:i/>
          <w:sz w:val="26"/>
          <w:szCs w:val="26"/>
        </w:rPr>
        <w:t xml:space="preserve">ĐT: 0933 805 905 – Email: </w:t>
      </w:r>
      <w:hyperlink r:id="rId6" w:history="1">
        <w:r w:rsidRPr="00C702D6">
          <w:rPr>
            <w:rStyle w:val="Hyperlink"/>
            <w:rFonts w:ascii="Times New Roman" w:hAnsi="Times New Roman"/>
            <w:i/>
            <w:sz w:val="26"/>
            <w:szCs w:val="26"/>
          </w:rPr>
          <w:t>nguyenmot@thaco.com.vn</w:t>
        </w:r>
      </w:hyperlink>
    </w:p>
    <w:p w:rsidR="00C702D6" w:rsidRPr="00C702D6" w:rsidRDefault="00C702D6" w:rsidP="00C702D6">
      <w:pPr>
        <w:jc w:val="both"/>
        <w:rPr>
          <w:sz w:val="26"/>
          <w:szCs w:val="26"/>
        </w:rPr>
      </w:pPr>
    </w:p>
    <w:p w:rsidR="00C702D6" w:rsidRPr="00C702D6" w:rsidRDefault="00C702D6" w:rsidP="00A22880">
      <w:pPr>
        <w:tabs>
          <w:tab w:val="left" w:pos="90"/>
        </w:tabs>
        <w:spacing w:line="288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C702D6" w:rsidRPr="00C702D6" w:rsidSect="00A20C7A">
      <w:pgSz w:w="11907" w:h="16840" w:code="9"/>
      <w:pgMar w:top="851" w:right="851" w:bottom="851" w:left="1134" w:header="89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80"/>
    <w:rsid w:val="00054D29"/>
    <w:rsid w:val="000C3108"/>
    <w:rsid w:val="00195204"/>
    <w:rsid w:val="0028669C"/>
    <w:rsid w:val="00292334"/>
    <w:rsid w:val="0030014F"/>
    <w:rsid w:val="00322A1C"/>
    <w:rsid w:val="003A0055"/>
    <w:rsid w:val="003A2FF3"/>
    <w:rsid w:val="003C489D"/>
    <w:rsid w:val="004C49EE"/>
    <w:rsid w:val="005D08D2"/>
    <w:rsid w:val="00633C45"/>
    <w:rsid w:val="00682A7C"/>
    <w:rsid w:val="007041E6"/>
    <w:rsid w:val="0078567D"/>
    <w:rsid w:val="007C1DC4"/>
    <w:rsid w:val="008055C7"/>
    <w:rsid w:val="008E31A0"/>
    <w:rsid w:val="009670A7"/>
    <w:rsid w:val="00A20C7A"/>
    <w:rsid w:val="00A22880"/>
    <w:rsid w:val="00AE711E"/>
    <w:rsid w:val="00B63686"/>
    <w:rsid w:val="00B76647"/>
    <w:rsid w:val="00C12A6E"/>
    <w:rsid w:val="00C33C8A"/>
    <w:rsid w:val="00C702D6"/>
    <w:rsid w:val="00CA70FC"/>
    <w:rsid w:val="00ED6A08"/>
    <w:rsid w:val="00FD601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80"/>
    <w:pPr>
      <w:spacing w:after="0" w:line="240" w:lineRule="auto"/>
    </w:pPr>
    <w:rPr>
      <w:rFonts w:ascii="VNI-Times" w:eastAsia="SimSun" w:hAnsi="VNI-Time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8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C70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80"/>
    <w:pPr>
      <w:spacing w:after="0" w:line="240" w:lineRule="auto"/>
    </w:pPr>
    <w:rPr>
      <w:rFonts w:ascii="VNI-Times" w:eastAsia="SimSun" w:hAnsi="VNI-Time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8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C70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guyenmot@thaco.com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2016-08-05T02:54:00Z</cp:lastPrinted>
  <dcterms:created xsi:type="dcterms:W3CDTF">2016-08-05T02:54:00Z</dcterms:created>
  <dcterms:modified xsi:type="dcterms:W3CDTF">2016-08-05T02:54:00Z</dcterms:modified>
</cp:coreProperties>
</file>